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4" w:type="dxa"/>
        <w:tblLook w:val="04A0" w:firstRow="1" w:lastRow="0" w:firstColumn="1" w:lastColumn="0" w:noHBand="0" w:noVBand="1"/>
      </w:tblPr>
      <w:tblGrid>
        <w:gridCol w:w="634"/>
        <w:gridCol w:w="739"/>
        <w:gridCol w:w="1328"/>
        <w:gridCol w:w="1023"/>
        <w:gridCol w:w="829"/>
        <w:gridCol w:w="829"/>
        <w:gridCol w:w="1023"/>
        <w:gridCol w:w="867"/>
        <w:gridCol w:w="2362"/>
      </w:tblGrid>
      <w:tr w:rsidR="00562C51" w:rsidRPr="00562C51" w:rsidTr="00562C51">
        <w:trPr>
          <w:trHeight w:val="780"/>
        </w:trPr>
        <w:tc>
          <w:tcPr>
            <w:tcW w:w="137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NAME OF THE STATE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Punjab</w:t>
            </w:r>
          </w:p>
        </w:tc>
        <w:tc>
          <w:tcPr>
            <w:tcW w:w="69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Propose PIP 2021-22 National Programme for Prevention and Control of Deafness (NPPCD)</w:t>
            </w:r>
          </w:p>
        </w:tc>
      </w:tr>
      <w:tr w:rsidR="00562C51" w:rsidRPr="00562C51" w:rsidTr="00562C51">
        <w:trPr>
          <w:trHeight w:val="300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 xml:space="preserve">FMR 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Old FMR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Budget Head</w:t>
            </w:r>
          </w:p>
        </w:tc>
        <w:tc>
          <w:tcPr>
            <w:tcW w:w="4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Proposed FY 2021-22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Remarks</w:t>
            </w:r>
          </w:p>
        </w:tc>
      </w:tr>
      <w:tr w:rsidR="00562C51" w:rsidRPr="00562C51" w:rsidTr="00562C51">
        <w:trPr>
          <w:trHeight w:val="30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Unit of Measure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Unit Cost (</w:t>
            </w:r>
            <w:proofErr w:type="spellStart"/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Rs</w:t>
            </w:r>
            <w:proofErr w:type="spellEnd"/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 xml:space="preserve">)  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Unit Cost (</w:t>
            </w:r>
            <w:proofErr w:type="spellStart"/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Rs</w:t>
            </w:r>
            <w:proofErr w:type="spellEnd"/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 xml:space="preserve">. Lakhs) 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Quantity / Target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Total Budget</w:t>
            </w: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br/>
              <w:t xml:space="preserve"> (</w:t>
            </w:r>
            <w:proofErr w:type="spellStart"/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Rs</w:t>
            </w:r>
            <w:proofErr w:type="spellEnd"/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. Lakhs)</w:t>
            </w:r>
          </w:p>
        </w:tc>
        <w:tc>
          <w:tcPr>
            <w:tcW w:w="2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 xml:space="preserve">State to provide justification for change from previous year or new activities </w:t>
            </w:r>
          </w:p>
        </w:tc>
      </w:tr>
      <w:tr w:rsidR="00562C51" w:rsidRPr="00562C51" w:rsidTr="00562C51">
        <w:trPr>
          <w:trHeight w:val="975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  <w:tc>
          <w:tcPr>
            <w:tcW w:w="2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</w:p>
        </w:tc>
      </w:tr>
      <w:tr w:rsidR="00562C51" w:rsidRPr="00562C51" w:rsidTr="00562C51">
        <w:trPr>
          <w:trHeight w:val="1290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  <w:t>I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  <w:t>National Programme for Prevention &amp; Control of Deafness (NPPCD)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</w:tr>
      <w:tr w:rsidR="00562C51" w:rsidRPr="00562C51" w:rsidTr="00562C51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L.1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  <w:t>Recurring Grant-in-aid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color w:val="000000"/>
                <w:lang w:eastAsia="en-IN" w:bidi="pa-IN"/>
              </w:rPr>
              <w:t>81.264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lang w:eastAsia="en-IN" w:bidi="pa-IN"/>
              </w:rPr>
              <w:t> </w:t>
            </w:r>
          </w:p>
        </w:tc>
      </w:tr>
      <w:tr w:rsidR="00562C51" w:rsidRPr="00562C51" w:rsidTr="00562C51">
        <w:trPr>
          <w:trHeight w:val="30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 w:bidi="pa-IN"/>
              </w:rPr>
              <w:t xml:space="preserve">Human Resource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81.264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</w:tr>
      <w:tr w:rsidR="00562C51" w:rsidRPr="00562C51" w:rsidTr="00562C51">
        <w:trPr>
          <w:trHeight w:val="30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>L.1.1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>Manpower at State Level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2.064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</w:tr>
      <w:tr w:rsidR="00562C51" w:rsidRPr="00562C51" w:rsidTr="00562C51">
        <w:trPr>
          <w:trHeight w:val="76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>L.1.1.c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>Data Entry Operator @Rs.15,000/-pm (On Roll)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17199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0.172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2.064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Working On Roll</w:t>
            </w:r>
          </w:p>
        </w:tc>
      </w:tr>
      <w:tr w:rsidR="00562C51" w:rsidRPr="00562C51" w:rsidTr="00562C51">
        <w:trPr>
          <w:trHeight w:val="51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>L.1.3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>Manpower at District level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79.2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</w:tr>
      <w:tr w:rsidR="00562C51" w:rsidRPr="00562C51" w:rsidTr="00E235F7">
        <w:trPr>
          <w:trHeight w:val="102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51" w:rsidRPr="00562C51" w:rsidRDefault="00562C51" w:rsidP="00562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color w:val="000000"/>
                <w:lang w:eastAsia="en-IN" w:bidi="pa-IN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>L.1.3 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 xml:space="preserve">Audiologist (Audiologist &amp; Speech language Pathologist) </w:t>
            </w:r>
            <w:proofErr w:type="spellStart"/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>Rs</w:t>
            </w:r>
            <w:proofErr w:type="spellEnd"/>
            <w:r w:rsidRPr="00562C51">
              <w:rPr>
                <w:rFonts w:ascii="Calibri" w:eastAsia="Times New Roman" w:hAnsi="Calibri" w:cs="Calibri"/>
                <w:sz w:val="20"/>
                <w:szCs w:val="20"/>
                <w:lang w:eastAsia="en-IN" w:bidi="pa-IN"/>
              </w:rPr>
              <w:t xml:space="preserve"> 30000/-PM for 22 districts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  <w:bookmarkStart w:id="0" w:name="_GoBack"/>
            <w:bookmarkEnd w:id="0"/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 w:bidi="pa-IN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C51" w:rsidRPr="00562C51" w:rsidRDefault="00562C51" w:rsidP="00562C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 w:bidi="pa-IN"/>
              </w:rPr>
            </w:pPr>
            <w:r w:rsidRPr="00562C51">
              <w:rPr>
                <w:rFonts w:ascii="Calibri" w:eastAsia="Times New Roman" w:hAnsi="Calibri" w:cs="Calibri"/>
                <w:lang w:eastAsia="en-IN" w:bidi="pa-IN"/>
              </w:rPr>
              <w:t>New Recruitment to be made, as per GOI guidelines</w:t>
            </w:r>
          </w:p>
        </w:tc>
      </w:tr>
    </w:tbl>
    <w:p w:rsidR="00201A46" w:rsidRDefault="00201A46"/>
    <w:sectPr w:rsidR="00201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753"/>
    <w:rsid w:val="00201A46"/>
    <w:rsid w:val="00562C51"/>
    <w:rsid w:val="00E235F7"/>
    <w:rsid w:val="00F9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C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6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Hewlett-Packard Company</cp:lastModifiedBy>
  <cp:revision>4</cp:revision>
  <cp:lastPrinted>2020-12-22T08:17:00Z</cp:lastPrinted>
  <dcterms:created xsi:type="dcterms:W3CDTF">2020-12-22T08:17:00Z</dcterms:created>
  <dcterms:modified xsi:type="dcterms:W3CDTF">2021-01-20T10:21:00Z</dcterms:modified>
</cp:coreProperties>
</file>